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3" w:rsidRPr="006026C3" w:rsidRDefault="006026C3" w:rsidP="006026C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026C3" w:rsidRPr="006026C3" w:rsidRDefault="006026C3" w:rsidP="006026C3">
      <w:pPr>
        <w:rPr>
          <w:rFonts w:ascii="Times New Roman" w:hAnsi="Times New Roman" w:cs="David"/>
          <w:b/>
          <w:sz w:val="40"/>
          <w:szCs w:val="40"/>
        </w:rPr>
      </w:pPr>
      <w:r w:rsidRPr="006026C3">
        <w:rPr>
          <w:rFonts w:ascii="Times New Roman" w:hAnsi="Times New Roman" w:cs="David"/>
          <w:b/>
          <w:sz w:val="40"/>
          <w:szCs w:val="40"/>
        </w:rPr>
        <w:t>Regulami</w:t>
      </w:r>
      <w:r w:rsidRPr="006026C3">
        <w:rPr>
          <w:rFonts w:ascii="Times New Roman" w:hAnsi="Times New Roman" w:cs="David"/>
          <w:b/>
          <w:sz w:val="40"/>
          <w:szCs w:val="40"/>
        </w:rPr>
        <w:t>n korzystania z fotela fryzjerskiego</w:t>
      </w:r>
      <w:r>
        <w:rPr>
          <w:rFonts w:ascii="Times New Roman" w:hAnsi="Times New Roman" w:cs="David"/>
          <w:b/>
          <w:sz w:val="40"/>
          <w:szCs w:val="40"/>
        </w:rPr>
        <w:t xml:space="preserve"> </w:t>
      </w:r>
      <w:r w:rsidRPr="006026C3">
        <w:rPr>
          <w:rFonts w:ascii="Times New Roman" w:hAnsi="Times New Roman" w:cs="David"/>
          <w:b/>
          <w:sz w:val="40"/>
          <w:szCs w:val="40"/>
        </w:rPr>
        <w:t>-autka</w:t>
      </w:r>
    </w:p>
    <w:p w:rsidR="006026C3" w:rsidRPr="006026C3" w:rsidRDefault="006026C3" w:rsidP="006026C3">
      <w:pPr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>Fot</w:t>
      </w:r>
      <w:r w:rsidRPr="006026C3">
        <w:rPr>
          <w:rFonts w:ascii="Times New Roman" w:hAnsi="Times New Roman" w:cs="Times New Roman"/>
          <w:sz w:val="24"/>
          <w:szCs w:val="24"/>
        </w:rPr>
        <w:t xml:space="preserve">elik fryzjerski autko dla dzieci </w:t>
      </w:r>
      <w:r w:rsidRPr="006026C3">
        <w:rPr>
          <w:rFonts w:ascii="Times New Roman" w:hAnsi="Times New Roman" w:cs="Times New Roman"/>
          <w:sz w:val="24"/>
          <w:szCs w:val="24"/>
        </w:rPr>
        <w:t>(zwany dalej: fotelik-autko) przeznaczony dla dzieci o wadze do 23kg.</w:t>
      </w: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>Dziecko umieszczane w autku i wyjmowane z niego jest przez swojego rodzica lub opiekuna. Fryzjer nie ma obowiązku umieszczania i wyjmowania dziecka z fotelika-autka.</w:t>
      </w: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 xml:space="preserve"> Dziecko w foteliku-autku musi znajdować się pozycji siedzącej. Nie może wstawać, ani nadmiernie wychylać się,</w:t>
      </w: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 xml:space="preserve">   Dziecko w foteliku-autku powinno być zapięte pasem bezpieczeństwa. W innym przypadku rodzic lub opiekun dziecka jest zobowiązany do bezpośredniej asysty dziecka w trakcie wykonywania usługi fryzjerskiej.</w:t>
      </w:r>
    </w:p>
    <w:p w:rsidR="006026C3" w:rsidRPr="006026C3" w:rsidRDefault="006026C3" w:rsidP="006026C3">
      <w:pPr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 xml:space="preserve"> Dziecko w foteliku-autku nie może zachowywać się w sposób zagrażający jego zdrowiu. W szczególności nie może wykonywać ruchów doprowadzających do niestabilnego położenia fotelika-autka, </w:t>
      </w:r>
      <w:proofErr w:type="spellStart"/>
      <w:r w:rsidRPr="006026C3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6026C3">
        <w:rPr>
          <w:rFonts w:ascii="Times New Roman" w:hAnsi="Times New Roman" w:cs="Times New Roman"/>
          <w:sz w:val="24"/>
          <w:szCs w:val="24"/>
        </w:rPr>
        <w:t xml:space="preserve"> ruchów odpowiadających bujaniu się.</w:t>
      </w: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6C3" w:rsidRPr="006026C3" w:rsidRDefault="006026C3" w:rsidP="0060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6C3">
        <w:rPr>
          <w:rFonts w:ascii="Times New Roman" w:hAnsi="Times New Roman" w:cs="Times New Roman"/>
          <w:sz w:val="24"/>
          <w:szCs w:val="24"/>
        </w:rPr>
        <w:t xml:space="preserve"> Fryzjer może odmówić strzyżenia dziecka znajdującego się w foteliku-autku, jeśli uzna, że zachowanie dziecka jest nieodpowiednie i może wpłynąć na zdrowie dziecka lub innych osób.</w:t>
      </w:r>
    </w:p>
    <w:p w:rsidR="00772102" w:rsidRDefault="006026C3"/>
    <w:sectPr w:rsidR="0077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EE"/>
    <w:multiLevelType w:val="hybridMultilevel"/>
    <w:tmpl w:val="A7E0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3"/>
    <w:rsid w:val="006026C3"/>
    <w:rsid w:val="00934530"/>
    <w:rsid w:val="009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2017-03-06T22:18:00Z</dcterms:created>
  <dcterms:modified xsi:type="dcterms:W3CDTF">2017-03-06T22:24:00Z</dcterms:modified>
</cp:coreProperties>
</file>